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34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  <w:gridCol w:w="320"/>
      </w:tblGrid>
      <w:tr w:rsidR="00B80F8F" w:rsidRPr="00B80F8F" w:rsidTr="00B80F8F">
        <w:trPr>
          <w:trHeight w:val="150"/>
          <w:tblCellSpacing w:w="0" w:type="dxa"/>
        </w:trPr>
        <w:tc>
          <w:tcPr>
            <w:tcW w:w="9214" w:type="dxa"/>
            <w:hideMark/>
          </w:tcPr>
          <w:p w:rsidR="00B80F8F" w:rsidRPr="00B80F8F" w:rsidRDefault="00D55DB5" w:rsidP="00D55DB5">
            <w:pPr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8" w:color="FFFFFF"/>
              </w:pBdr>
              <w:shd w:val="clear" w:color="auto" w:fill="B16EC2"/>
              <w:spacing w:before="30" w:after="30" w:line="150" w:lineRule="atLeast"/>
              <w:ind w:right="142"/>
              <w:jc w:val="center"/>
              <w:outlineLvl w:val="0"/>
              <w:rPr>
                <w:rFonts w:ascii="Comic Sans MS" w:eastAsia="Times New Roman" w:hAnsi="Comic Sans MS" w:cs="Times New Roman"/>
                <w:color w:val="FFFFFF"/>
                <w:kern w:val="36"/>
                <w:sz w:val="24"/>
                <w:szCs w:val="24"/>
                <w:lang w:eastAsia="ru-RU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i/>
                <w:iCs/>
                <w:color w:val="FFFFFF"/>
                <w:kern w:val="36"/>
                <w:sz w:val="48"/>
                <w:szCs w:val="48"/>
                <w:lang w:eastAsia="ru-RU"/>
              </w:rPr>
              <w:t xml:space="preserve">Развиваем мелкую </w:t>
            </w:r>
            <w:r w:rsidR="00B80F8F" w:rsidRPr="00B80F8F">
              <w:rPr>
                <w:rFonts w:ascii="Comic Sans MS" w:eastAsia="Times New Roman" w:hAnsi="Comic Sans MS" w:cs="Times New Roman"/>
                <w:b/>
                <w:bCs/>
                <w:i/>
                <w:iCs/>
                <w:color w:val="FFFFFF"/>
                <w:kern w:val="36"/>
                <w:sz w:val="48"/>
                <w:szCs w:val="48"/>
                <w:lang w:eastAsia="ru-RU"/>
              </w:rPr>
              <w:t>моторику</w:t>
            </w:r>
          </w:p>
        </w:tc>
        <w:tc>
          <w:tcPr>
            <w:tcW w:w="320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80F8F" w:rsidRPr="00B80F8F" w:rsidRDefault="00B80F8F" w:rsidP="00B80F8F">
            <w:pPr>
              <w:spacing w:after="0" w:line="240" w:lineRule="auto"/>
              <w:rPr>
                <w:rFonts w:ascii="Comic Sans MS" w:eastAsia="Times New Roman" w:hAnsi="Comic Sans MS" w:cs="Times New Roman"/>
                <w:color w:val="000000"/>
                <w:sz w:val="16"/>
                <w:szCs w:val="20"/>
                <w:lang w:eastAsia="ru-RU"/>
              </w:rPr>
            </w:pPr>
          </w:p>
        </w:tc>
      </w:tr>
      <w:tr w:rsidR="00B80F8F" w:rsidRPr="00B80F8F" w:rsidTr="00B80F8F">
        <w:trPr>
          <w:trHeight w:val="75"/>
          <w:tblCellSpacing w:w="0" w:type="dxa"/>
        </w:trPr>
        <w:tc>
          <w:tcPr>
            <w:tcW w:w="9214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80F8F" w:rsidRPr="00B80F8F" w:rsidRDefault="00B80F8F" w:rsidP="00B80F8F">
            <w:pPr>
              <w:spacing w:after="0" w:line="75" w:lineRule="atLeast"/>
              <w:rPr>
                <w:rFonts w:ascii="Comic Sans MS" w:eastAsia="Times New Roman" w:hAnsi="Comic Sans M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omic Sans MS" w:eastAsia="Times New Roman" w:hAnsi="Comic Sans MS" w:cs="Times New Roman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 wp14:anchorId="776C3773" wp14:editId="0D9832B6">
                  <wp:extent cx="45085" cy="45085"/>
                  <wp:effectExtent l="0" t="0" r="0" b="0"/>
                  <wp:docPr id="10" name="Рисунок 10" descr="http://www.dou23.edusite.ru/scin/s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ou23.edusite.ru/scin/s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85" cy="45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80F8F" w:rsidRPr="00B80F8F" w:rsidRDefault="00B80F8F" w:rsidP="00B80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80F8F" w:rsidRPr="00B80F8F" w:rsidTr="005B38A8">
        <w:trPr>
          <w:tblCellSpacing w:w="0" w:type="dxa"/>
        </w:trPr>
        <w:tc>
          <w:tcPr>
            <w:tcW w:w="9214" w:type="dxa"/>
            <w:tcBorders>
              <w:left w:val="single" w:sz="6" w:space="0" w:color="B16EC2"/>
              <w:bottom w:val="single" w:sz="6" w:space="0" w:color="B16EC2"/>
              <w:right w:val="single" w:sz="6" w:space="0" w:color="B16EC2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4"/>
            </w:tblGrid>
            <w:tr w:rsidR="00B80F8F" w:rsidRPr="00B80F8F" w:rsidTr="00B80F8F">
              <w:trPr>
                <w:trHeight w:val="150"/>
                <w:tblCellSpacing w:w="0" w:type="dxa"/>
              </w:trPr>
              <w:tc>
                <w:tcPr>
                  <w:tcW w:w="14280" w:type="dxa"/>
                  <w:tcMar>
                    <w:top w:w="30" w:type="dxa"/>
                    <w:left w:w="30" w:type="dxa"/>
                    <w:bottom w:w="30" w:type="dxa"/>
                    <w:right w:w="75" w:type="dxa"/>
                  </w:tcMar>
                  <w:hideMark/>
                </w:tcPr>
                <w:tbl>
                  <w:tblPr>
                    <w:tblW w:w="0" w:type="auto"/>
                    <w:jc w:val="righ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0"/>
                    <w:gridCol w:w="20"/>
                    <w:gridCol w:w="20"/>
                  </w:tblGrid>
                  <w:tr w:rsidR="00B80F8F" w:rsidRPr="00B80F8F" w:rsidTr="00B80F8F">
                    <w:trPr>
                      <w:tblCellSpacing w:w="0" w:type="dxa"/>
                      <w:jc w:val="right"/>
                    </w:trPr>
                    <w:tc>
                      <w:tcPr>
                        <w:tcW w:w="6" w:type="dxa"/>
                        <w:vAlign w:val="center"/>
                        <w:hideMark/>
                      </w:tcPr>
                      <w:p w:rsidR="00B80F8F" w:rsidRPr="00B80F8F" w:rsidRDefault="00B80F8F" w:rsidP="00B80F8F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6" w:type="dxa"/>
                        <w:vAlign w:val="center"/>
                        <w:hideMark/>
                      </w:tcPr>
                      <w:p w:rsidR="00B80F8F" w:rsidRPr="00B80F8F" w:rsidRDefault="00B80F8F" w:rsidP="00B80F8F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6" w:type="dxa"/>
                        <w:vAlign w:val="center"/>
                        <w:hideMark/>
                      </w:tcPr>
                      <w:p w:rsidR="00B80F8F" w:rsidRPr="00B80F8F" w:rsidRDefault="00B80F8F" w:rsidP="00B80F8F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</w:p>
                    </w:tc>
                  </w:tr>
                </w:tbl>
                <w:p w:rsidR="00B80F8F" w:rsidRPr="00B80F8F" w:rsidRDefault="00B80F8F" w:rsidP="00B80F8F">
                  <w:pPr>
                    <w:spacing w:after="0" w:line="150" w:lineRule="atLeast"/>
                    <w:jc w:val="right"/>
                    <w:rPr>
                      <w:rFonts w:ascii="Comic Sans MS" w:eastAsia="Times New Roman" w:hAnsi="Comic Sans MS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B80F8F" w:rsidRPr="00B80F8F" w:rsidTr="00B80F8F">
              <w:trPr>
                <w:tblCellSpacing w:w="0" w:type="dxa"/>
              </w:trPr>
              <w:tc>
                <w:tcPr>
                  <w:tcW w:w="5000" w:type="pct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27"/>
                      <w:szCs w:val="27"/>
                      <w:lang w:eastAsia="ru-RU"/>
                    </w:rPr>
                    <w:t>Для чего нужно развивать точность движений пальцев рук (мелкую моторику)</w:t>
                  </w:r>
                  <w:proofErr w:type="gramStart"/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27"/>
                      <w:szCs w:val="27"/>
                      <w:lang w:eastAsia="ru-RU"/>
                    </w:rPr>
                    <w:t xml:space="preserve"> ?</w:t>
                  </w:r>
                  <w:proofErr w:type="gramEnd"/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Учеными доказано, что развитие рук находится в тесной связи с развитием речи и мышления ребенка.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Уровень развития мелкой моторики и координации движений рук – один из показателей интеллектуального развития и, следовательно, готовности к школьному обучению.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Как правило, ребенок, имеющий высокий уровень развития мелкой моторики, умеет логически рассуждать, у него достаточно хорошо развиты внимание, память, связная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40"/>
                      <w:szCs w:val="40"/>
                      <w:lang w:eastAsia="ru-RU"/>
                    </w:rPr>
                    <w:t xml:space="preserve">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речь.</w:t>
                  </w:r>
                  <w:bookmarkStart w:id="0" w:name="_GoBack"/>
                  <w:bookmarkEnd w:id="0"/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40"/>
                      <w:szCs w:val="4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40"/>
                      <w:szCs w:val="40"/>
                      <w:lang w:eastAsia="ru-RU"/>
                    </w:rPr>
                    <w:drawing>
                      <wp:inline distT="0" distB="0" distL="0" distR="0" wp14:anchorId="22DE343B" wp14:editId="4186732E">
                        <wp:extent cx="2731770" cy="3442970"/>
                        <wp:effectExtent l="0" t="0" r="0" b="5080"/>
                        <wp:docPr id="9" name="Рисунок 9" descr="http://www.dou23.edusite.ru/images/logoped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dou23.edusite.ru/images/logoped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1770" cy="3442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80F8F">
                    <w:rPr>
                      <w:rFonts w:ascii="Times New Roman" w:eastAsia="Times New Roman" w:hAnsi="Times New Roman" w:cs="Times New Roman"/>
                      <w:b/>
                      <w:color w:val="008000"/>
                      <w:sz w:val="48"/>
                      <w:szCs w:val="48"/>
                      <w:lang w:eastAsia="ru-RU"/>
                    </w:rPr>
                    <w:t>Проверьте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52"/>
                      <w:szCs w:val="52"/>
                      <w:lang w:eastAsia="ru-RU"/>
                    </w:rPr>
                    <w:t xml:space="preserve">,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48"/>
                      <w:szCs w:val="48"/>
                      <w:lang w:eastAsia="ru-RU"/>
                    </w:rPr>
                    <w:t>умеет ли Ваш ребенок завязывать шнурки?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48"/>
                      <w:szCs w:val="48"/>
                      <w:lang w:eastAsia="ru-RU"/>
                    </w:rPr>
                    <w:t>Знает ли он названия пальцев рук?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drawing>
                      <wp:inline distT="0" distB="0" distL="0" distR="0" wp14:anchorId="5DFD8AF1" wp14:editId="62C83A95">
                        <wp:extent cx="2065655" cy="3578860"/>
                        <wp:effectExtent l="0" t="0" r="0" b="2540"/>
                        <wp:docPr id="8" name="Рисунок 8" descr="http://www.dou23.edusite.ru/images/logoped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dou23.edusite.ru/images/logoped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65655" cy="35788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48"/>
                      <w:szCs w:val="48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b/>
                      <w:color w:val="008000"/>
                      <w:sz w:val="48"/>
                      <w:szCs w:val="48"/>
                      <w:lang w:eastAsia="ru-RU"/>
                    </w:rPr>
                    <w:t>Познакомьтесь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52"/>
                      <w:szCs w:val="52"/>
                      <w:lang w:eastAsia="ru-RU"/>
                    </w:rPr>
                    <w:t xml:space="preserve">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48"/>
                      <w:szCs w:val="48"/>
                      <w:lang w:eastAsia="ru-RU"/>
                    </w:rPr>
                    <w:t xml:space="preserve">с играми и упражнениями, которые способствуют развитию тонких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8000"/>
                      <w:sz w:val="52"/>
                      <w:szCs w:val="52"/>
                      <w:lang w:eastAsia="ru-RU"/>
                    </w:rPr>
                    <w:t>движений пальцев рук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Разнообразные пальчиковые игры. </w:t>
                  </w:r>
                  <w:proofErr w:type="gramStart"/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Например, взрослый рассказывает стихотворение, а ребенок поочередно загибает пальчики на правой руке, затем на левой.</w:t>
                  </w:r>
                  <w:proofErr w:type="gramEnd"/>
                </w:p>
                <w:tbl>
                  <w:tblPr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10"/>
                    <w:gridCol w:w="5210"/>
                  </w:tblGrid>
                  <w:tr w:rsidR="00B80F8F" w:rsidRPr="00B80F8F" w:rsidTr="00B80F8F">
                    <w:tc>
                      <w:tcPr>
                        <w:tcW w:w="5210" w:type="dxa"/>
                        <w:hideMark/>
                      </w:tcPr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Пять</w:t>
                        </w: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32"/>
                            <w:szCs w:val="32"/>
                            <w:lang w:eastAsia="ru-RU"/>
                          </w:rPr>
                          <w:t xml:space="preserve"> </w:t>
                        </w: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пальцев на руке твоей</w:t>
                        </w: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32"/>
                            <w:szCs w:val="32"/>
                            <w:lang w:eastAsia="ru-RU"/>
                          </w:rPr>
                          <w:t xml:space="preserve">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Назвать по имени сумей.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Первый палец – боковой –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Называется БОЛЬШОЙ.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Третий твой палец –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Как раз посредине,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Поэтому СРЕДНИЙ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ind w:firstLine="540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Дано ему имя.</w:t>
                        </w:r>
                      </w:p>
                    </w:tc>
                    <w:tc>
                      <w:tcPr>
                        <w:tcW w:w="5210" w:type="dxa"/>
                        <w:hideMark/>
                      </w:tcPr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Палец второй –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Указчик старательный, - 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Не зря называют его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УКАЗАТЕЛЬНЫЙ.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Палец четвертый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Зовут </w:t>
                        </w:r>
                        <w:proofErr w:type="gramStart"/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БЕЗЫМЯННЫЙ</w:t>
                        </w:r>
                        <w:proofErr w:type="gramEnd"/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Неповоротливый он</w:t>
                        </w:r>
                      </w:p>
                      <w:p w:rsidR="00B80F8F" w:rsidRPr="00B80F8F" w:rsidRDefault="00B80F8F" w:rsidP="00B80F8F">
                        <w:pPr>
                          <w:spacing w:before="30" w:after="30" w:line="240" w:lineRule="auto"/>
                          <w:jc w:val="both"/>
                          <w:rPr>
                            <w:rFonts w:ascii="Verdana" w:eastAsia="Times New Roman" w:hAnsi="Verdana" w:cs="Times New Roman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B80F8F">
                          <w:rPr>
                            <w:rFonts w:ascii="Verdana" w:eastAsia="Times New Roman" w:hAnsi="Verdana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И упрямый.</w:t>
                        </w:r>
                      </w:p>
                    </w:tc>
                  </w:tr>
                </w:tbl>
                <w:p w:rsidR="00B80F8F" w:rsidRPr="00B80F8F" w:rsidRDefault="00B80F8F" w:rsidP="00B80F8F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Совсем как в семье,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Братец младший – любимец.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По счету он пятый,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Зовется МИЗИНЕЦ.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Работа с пластилином, ножницами, бумагой; рисование цветными карандашами.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drawing>
                      <wp:inline distT="0" distB="0" distL="0" distR="0" wp14:anchorId="367C49B6" wp14:editId="59248DF4">
                        <wp:extent cx="2381885" cy="1332230"/>
                        <wp:effectExtent l="0" t="0" r="0" b="1270"/>
                        <wp:docPr id="7" name="Рисунок 7" descr="http://www.dou23.edusite.ru/images/logoped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dou23.edusite.ru/images/logoped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885" cy="13322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Можно поиграть с разноцветными прищепками. Для этого вырежьте из картона простейшие формы (круг для солнышка и цветка, полукруг для ежика, треугольник для елочки и т.д.) Попросите ребенка придумать что-нибудь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7"/>
                      <w:szCs w:val="27"/>
                      <w:lang w:eastAsia="ru-RU"/>
                    </w:rPr>
                    <w:drawing>
                      <wp:inline distT="0" distB="0" distL="0" distR="0" wp14:anchorId="6A66A460" wp14:editId="7EBCF5CD">
                        <wp:extent cx="3567430" cy="3782060"/>
                        <wp:effectExtent l="0" t="0" r="0" b="8890"/>
                        <wp:docPr id="6" name="Рисунок 6" descr="http://www.dou23.edusite.ru/images/logoped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dou23.edusite.ru/images/logoped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67430" cy="37820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40"/>
                      <w:szCs w:val="4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7"/>
                      <w:szCs w:val="27"/>
                      <w:lang w:eastAsia="ru-RU"/>
                    </w:rPr>
                    <w:drawing>
                      <wp:inline distT="0" distB="0" distL="0" distR="0" wp14:anchorId="322EAE23" wp14:editId="43DB4783">
                        <wp:extent cx="1693545" cy="1659255"/>
                        <wp:effectExtent l="0" t="0" r="1905" b="0"/>
                        <wp:docPr id="5" name="Рисунок 5" descr="http://www.dou23.edusite.ru/images/logoped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dou23.edusite.ru/images/logoped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3545" cy="16592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Увлекательно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40"/>
                      <w:szCs w:val="40"/>
                      <w:lang w:eastAsia="ru-RU"/>
                    </w:rPr>
                    <w:t xml:space="preserve">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проходит игра со спичками: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- можно выкладывать узоры по образцу;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- по памяти;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- придумать самостоятельно из определенного количества спичек.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7"/>
                      <w:szCs w:val="27"/>
                      <w:lang w:eastAsia="ru-RU"/>
                    </w:rPr>
                    <w:lastRenderedPageBreak/>
                    <w:drawing>
                      <wp:inline distT="0" distB="0" distL="0" distR="0" wp14:anchorId="4E533B6A" wp14:editId="6A1B2EA4">
                        <wp:extent cx="8872855" cy="7281545"/>
                        <wp:effectExtent l="0" t="0" r="4445" b="0"/>
                        <wp:docPr id="4" name="Рисунок 4" descr="http://www.dou23.edusite.ru/images/logoped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www.dou23.edusite.ru/images/logoped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72855" cy="7281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Выкладывание узоров, букв из пуговиц, крупы. Один из вариантов игры: выкладывание разными пальчиками (большим и указательным, большим и средним,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40"/>
                      <w:szCs w:val="40"/>
                      <w:lang w:eastAsia="ru-RU"/>
                    </w:rPr>
                    <w:t xml:space="preserve"> </w:t>
                  </w: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большим и безымянным).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40"/>
                      <w:szCs w:val="40"/>
                      <w:lang w:eastAsia="ru-RU"/>
                    </w:rPr>
                    <w:lastRenderedPageBreak/>
                    <w:drawing>
                      <wp:inline distT="0" distB="0" distL="0" distR="0" wp14:anchorId="2FD94151" wp14:editId="3CAB7DF1">
                        <wp:extent cx="3217545" cy="2799715"/>
                        <wp:effectExtent l="0" t="0" r="1905" b="635"/>
                        <wp:docPr id="3" name="Рисунок 3" descr="http://www.dou23.edusite.ru/images/logoped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www.dou23.edusite.ru/images/logoped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17545" cy="27997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 пятилетнего возраста ребенок может работать с нитками и иголкой под контролем взрослых.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7"/>
                      <w:szCs w:val="27"/>
                      <w:lang w:eastAsia="ru-RU"/>
                    </w:rPr>
                    <w:drawing>
                      <wp:inline distT="0" distB="0" distL="0" distR="0" wp14:anchorId="1A0B6543" wp14:editId="42388598">
                        <wp:extent cx="1524000" cy="2336800"/>
                        <wp:effectExtent l="0" t="0" r="0" b="6350"/>
                        <wp:docPr id="2" name="Рисунок 2" descr="http://www.dou23.edusite.ru/images/logoped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dou23.edusite.ru/images/logoped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2336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Игры в лото, мозаику, </w:t>
                  </w:r>
                  <w:proofErr w:type="spellStart"/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пазлы</w:t>
                  </w:r>
                  <w:proofErr w:type="spellEnd"/>
                  <w:r w:rsidRPr="00B80F8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.</w:t>
                  </w:r>
                </w:p>
                <w:p w:rsidR="00B80F8F" w:rsidRPr="00B80F8F" w:rsidRDefault="00B80F8F" w:rsidP="00B80F8F">
                  <w:pPr>
                    <w:spacing w:before="30" w:after="30" w:line="240" w:lineRule="auto"/>
                    <w:ind w:firstLine="539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40"/>
                      <w:szCs w:val="40"/>
                      <w:lang w:eastAsia="ru-RU"/>
                    </w:rPr>
                    <w:drawing>
                      <wp:inline distT="0" distB="0" distL="0" distR="0" wp14:anchorId="0D69F249" wp14:editId="34809ABC">
                        <wp:extent cx="3126740" cy="2438400"/>
                        <wp:effectExtent l="0" t="0" r="0" b="0"/>
                        <wp:docPr id="1" name="Рисунок 1" descr="http://www.dou23.edusite.ru/images/p110_clip_image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www.dou23.edusite.ru/images/p110_clip_image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26740" cy="2438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80F8F" w:rsidRPr="00B80F8F" w:rsidRDefault="00B80F8F" w:rsidP="00B80F8F">
            <w:pPr>
              <w:spacing w:after="0" w:line="240" w:lineRule="auto"/>
              <w:rPr>
                <w:rFonts w:ascii="Comic Sans MS" w:eastAsia="Times New Roman" w:hAnsi="Comic Sans M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80F8F" w:rsidRPr="00B80F8F" w:rsidRDefault="00B80F8F" w:rsidP="00B80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B15B5" w:rsidRDefault="009B15B5"/>
    <w:sectPr w:rsidR="009B1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3E"/>
    <w:rsid w:val="005B38A8"/>
    <w:rsid w:val="006F5A3E"/>
    <w:rsid w:val="009B15B5"/>
    <w:rsid w:val="00B80F8F"/>
    <w:rsid w:val="00D5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80F8F"/>
    <w:pPr>
      <w:shd w:val="clear" w:color="auto" w:fill="B16EC2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color w:val="FFFFFF"/>
      <w:kern w:val="36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0F8F"/>
    <w:rPr>
      <w:rFonts w:ascii="Times New Roman" w:eastAsia="Times New Roman" w:hAnsi="Times New Roman" w:cs="Times New Roman"/>
      <w:color w:val="FFFFFF"/>
      <w:kern w:val="36"/>
      <w:sz w:val="30"/>
      <w:szCs w:val="30"/>
      <w:shd w:val="clear" w:color="auto" w:fill="B16EC2"/>
      <w:lang w:eastAsia="ru-RU"/>
    </w:rPr>
  </w:style>
  <w:style w:type="paragraph" w:styleId="a3">
    <w:name w:val="Normal (Web)"/>
    <w:basedOn w:val="a"/>
    <w:uiPriority w:val="99"/>
    <w:unhideWhenUsed/>
    <w:rsid w:val="00B80F8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B80F8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B80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0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80F8F"/>
    <w:pPr>
      <w:shd w:val="clear" w:color="auto" w:fill="B16EC2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color w:val="FFFFFF"/>
      <w:kern w:val="36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0F8F"/>
    <w:rPr>
      <w:rFonts w:ascii="Times New Roman" w:eastAsia="Times New Roman" w:hAnsi="Times New Roman" w:cs="Times New Roman"/>
      <w:color w:val="FFFFFF"/>
      <w:kern w:val="36"/>
      <w:sz w:val="30"/>
      <w:szCs w:val="30"/>
      <w:shd w:val="clear" w:color="auto" w:fill="B16EC2"/>
      <w:lang w:eastAsia="ru-RU"/>
    </w:rPr>
  </w:style>
  <w:style w:type="paragraph" w:styleId="a3">
    <w:name w:val="Normal (Web)"/>
    <w:basedOn w:val="a"/>
    <w:uiPriority w:val="99"/>
    <w:unhideWhenUsed/>
    <w:rsid w:val="00B80F8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B80F8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B80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0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0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1111</cp:lastModifiedBy>
  <cp:revision>4</cp:revision>
  <dcterms:created xsi:type="dcterms:W3CDTF">2012-12-14T16:18:00Z</dcterms:created>
  <dcterms:modified xsi:type="dcterms:W3CDTF">2012-12-14T16:21:00Z</dcterms:modified>
</cp:coreProperties>
</file>